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DEF" w14:textId="67B4C32A" w:rsidR="00615CC7" w:rsidRDefault="00000000" w:rsidP="00615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PDR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Bireyle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Danışma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Uygulaması</w:t>
      </w:r>
      <w:proofErr w:type="spellEnd"/>
    </w:p>
    <w:p w14:paraId="101D6000" w14:textId="0B9C4E76" w:rsidR="000E016D" w:rsidRPr="00615CC7" w:rsidRDefault="00000000" w:rsidP="00615CC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Yapay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Zekâ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(YZ)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Kullanım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Politikası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615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b/>
          <w:sz w:val="24"/>
          <w:szCs w:val="24"/>
        </w:rPr>
        <w:t>Taahhüdü</w:t>
      </w:r>
      <w:proofErr w:type="spellEnd"/>
    </w:p>
    <w:p w14:paraId="51F8A5AF" w14:textId="77777777" w:rsidR="000E016D" w:rsidRPr="00615CC7" w:rsidRDefault="000E016D" w:rsidP="00615CC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4DBDED18" w14:textId="77777777" w:rsidR="000E016D" w:rsidRPr="00615CC7" w:rsidRDefault="000E016D" w:rsidP="00615CC7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A3D8E42" w14:textId="5389EF05" w:rsidR="000E016D" w:rsidRPr="00615CC7" w:rsidRDefault="00000000" w:rsidP="00615CC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 xml:space="preserve">1) </w:t>
      </w:r>
      <w:r w:rsidR="009C197C" w:rsidRPr="00615CC7">
        <w:rPr>
          <w:rFonts w:ascii="Times New Roman" w:hAnsi="Times New Roman" w:cs="Times New Roman"/>
          <w:color w:val="auto"/>
          <w:sz w:val="24"/>
          <w:szCs w:val="24"/>
        </w:rPr>
        <w:t>AMAÇ VE KAPSAM</w:t>
      </w:r>
    </w:p>
    <w:p w14:paraId="768739F6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Bu politika, PDR 4. sınıf Bireyle Danışma Uygulaması dersi kapsamında gerçek danışanlarla yürütülen tüm çalışmalarda danışan mahremiyetini ve hukuka/etiğe uyumu koruyarak YZ araçlarının nasıl (ve ne zaman) kullanılacağını belirler. Türkiye’de KVKK ve ilgili sağlık/veri gizliliği mevzuatı esastır.</w:t>
      </w:r>
    </w:p>
    <w:p w14:paraId="3CC79737" w14:textId="77777777" w:rsidR="000E016D" w:rsidRPr="00615CC7" w:rsidRDefault="000E016D" w:rsidP="00615CC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000F4C4" w14:textId="4D20DF65" w:rsidR="000E016D" w:rsidRPr="00615CC7" w:rsidRDefault="00000000" w:rsidP="00615CC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 xml:space="preserve">2) </w:t>
      </w:r>
      <w:r w:rsidR="009C197C" w:rsidRPr="00615CC7">
        <w:rPr>
          <w:rFonts w:ascii="Times New Roman" w:hAnsi="Times New Roman" w:cs="Times New Roman"/>
          <w:color w:val="auto"/>
          <w:sz w:val="24"/>
          <w:szCs w:val="24"/>
        </w:rPr>
        <w:t>KISA TANIMLAR</w:t>
      </w:r>
    </w:p>
    <w:p w14:paraId="4FBAF099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• YZ/GenAI: </w:t>
      </w:r>
      <w:r w:rsidRPr="00615CC7">
        <w:rPr>
          <w:rFonts w:ascii="Times New Roman" w:hAnsi="Times New Roman" w:cs="Times New Roman"/>
          <w:sz w:val="24"/>
          <w:szCs w:val="24"/>
        </w:rPr>
        <w:t>Büyük dil modelleri ve benzeri üretici yapay zekâ araçları (ör. sohbet botları, otomatik özetleyiciler).</w:t>
      </w:r>
    </w:p>
    <w:p w14:paraId="51ACFEEA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• Kişisel/Özel Nitelikli Veri: </w:t>
      </w:r>
      <w:r w:rsidRPr="00615CC7">
        <w:rPr>
          <w:rFonts w:ascii="Times New Roman" w:hAnsi="Times New Roman" w:cs="Times New Roman"/>
          <w:sz w:val="24"/>
          <w:szCs w:val="24"/>
        </w:rPr>
        <w:t>Kimliği belirli kişiye ait her türlü bilgi; sağlık verileri özel niteliklidir.</w:t>
      </w:r>
    </w:p>
    <w:p w14:paraId="74BC2EF9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• Gerçek Danışan Verisi: </w:t>
      </w:r>
      <w:r w:rsidRPr="00615CC7">
        <w:rPr>
          <w:rFonts w:ascii="Times New Roman" w:hAnsi="Times New Roman" w:cs="Times New Roman"/>
          <w:sz w:val="24"/>
          <w:szCs w:val="24"/>
        </w:rPr>
        <w:t>Danışanı doğrudan veya dolaylı tanınabilir kılan her bilgi (metin, ses, tarih/olay kombinasyonları vb.).</w:t>
      </w:r>
    </w:p>
    <w:p w14:paraId="7262E9BC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• Kimliksizleştirme: </w:t>
      </w:r>
      <w:r w:rsidRPr="00615CC7">
        <w:rPr>
          <w:rFonts w:ascii="Times New Roman" w:hAnsi="Times New Roman" w:cs="Times New Roman"/>
          <w:sz w:val="24"/>
          <w:szCs w:val="24"/>
        </w:rPr>
        <w:t>Kişiyi makul surette tanınamaz kılacak güçlü çıkarımların engellenmesi; tek başına ad-soyadı silmek çoğu zaman yetersizdir.</w:t>
      </w:r>
    </w:p>
    <w:p w14:paraId="57ADC50F" w14:textId="77777777" w:rsidR="000E016D" w:rsidRPr="00615CC7" w:rsidRDefault="000E016D" w:rsidP="00615CC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06DC2B7" w14:textId="0D5F24F0" w:rsidR="000E016D" w:rsidRPr="00615CC7" w:rsidRDefault="009C197C" w:rsidP="00615CC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>3) İLKELER</w:t>
      </w:r>
    </w:p>
    <w:p w14:paraId="4DD3C065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Mahremiyet • Veri minimizasyonu • İnsan denetimi • Şeffaflık • Güvenlik ve hukuka uygunluk</w:t>
      </w:r>
    </w:p>
    <w:p w14:paraId="4F88BB55" w14:textId="77777777" w:rsidR="000E016D" w:rsidRPr="00615CC7" w:rsidRDefault="000E016D" w:rsidP="00615CC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4590CD6" w14:textId="0A708275" w:rsidR="00615CC7" w:rsidRDefault="00000000" w:rsidP="009C197C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 xml:space="preserve">4) </w:t>
      </w:r>
      <w:r w:rsidR="009C197C" w:rsidRPr="00615CC7">
        <w:rPr>
          <w:rFonts w:ascii="Times New Roman" w:hAnsi="Times New Roman" w:cs="Times New Roman"/>
          <w:color w:val="auto"/>
          <w:sz w:val="24"/>
          <w:szCs w:val="24"/>
        </w:rPr>
        <w:t xml:space="preserve">KULLANIM KURALLARI </w:t>
      </w:r>
    </w:p>
    <w:p w14:paraId="5AFA490B" w14:textId="77777777" w:rsidR="009C197C" w:rsidRPr="009C197C" w:rsidRDefault="009C197C" w:rsidP="009C197C">
      <w:pPr>
        <w:spacing w:after="0" w:line="240" w:lineRule="auto"/>
      </w:pPr>
    </w:p>
    <w:p w14:paraId="28725D68" w14:textId="66CA23F4" w:rsidR="000E016D" w:rsidRPr="009C197C" w:rsidRDefault="009C197C" w:rsidP="00615CC7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Kesinlikle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Yasak (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gerçek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danışanla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asla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):</w:t>
      </w:r>
    </w:p>
    <w:p w14:paraId="46762703" w14:textId="0ED23C8A" w:rsidR="000E016D" w:rsidRPr="00615CC7" w:rsidRDefault="00000000" w:rsidP="00615CC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 xml:space="preserve">Gerçek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danışan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verisini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metin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15CC7" w:rsidRPr="00615CC7">
        <w:rPr>
          <w:rFonts w:ascii="Times New Roman" w:hAnsi="Times New Roman" w:cs="Times New Roman"/>
          <w:sz w:val="24"/>
          <w:szCs w:val="24"/>
        </w:rPr>
        <w:t>kavramsallaştırma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tarihsel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ayrıntılar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) herhangi bir tüketici tipi YZ aracına yapıştırmak veya yüklemek.</w:t>
      </w:r>
    </w:p>
    <w:p w14:paraId="3DC37BD3" w14:textId="77777777" w:rsidR="000E016D" w:rsidRPr="00615CC7" w:rsidRDefault="00000000" w:rsidP="00615CC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Seansı YZ’ye canlı dinletmek ya da YZ ile kayıt/transkripsiyon almak.</w:t>
      </w:r>
    </w:p>
    <w:p w14:paraId="0F723069" w14:textId="77777777" w:rsidR="000E016D" w:rsidRPr="00615CC7" w:rsidRDefault="00000000" w:rsidP="00615CC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YZ’ye dayalı danışan kavramsallaştırması, tanı önerisi, risk/kriz değerlendirmesi üretmek.</w:t>
      </w:r>
    </w:p>
    <w:p w14:paraId="2AB7EF0F" w14:textId="77777777" w:rsidR="000E016D" w:rsidRPr="00615CC7" w:rsidRDefault="00000000" w:rsidP="00615CC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lastRenderedPageBreak/>
        <w:t>YZ çıktısını tıbbi/akademik kayda doğrudan ve denetimsiz geçirmek.</w:t>
      </w:r>
    </w:p>
    <w:p w14:paraId="6D5ACDCA" w14:textId="77777777" w:rsidR="000E016D" w:rsidRPr="00615CC7" w:rsidRDefault="000E016D" w:rsidP="00615CC7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14:paraId="7C3B0663" w14:textId="77777777" w:rsidR="000E016D" w:rsidRPr="00615CC7" w:rsidRDefault="000E016D" w:rsidP="00615CC7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14:paraId="4CC873EC" w14:textId="7860CC6D" w:rsidR="000E016D" w:rsidRPr="00163887" w:rsidRDefault="009C197C" w:rsidP="00163887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Kullanimi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Serbest (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gerçek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verisiz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, 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öğrenme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amaçlı</w:t>
      </w:r>
      <w:proofErr w:type="spellEnd"/>
      <w:r w:rsidRPr="009C197C">
        <w:rPr>
          <w:rFonts w:ascii="Times New Roman" w:hAnsi="Times New Roman" w:cs="Times New Roman"/>
          <w:b/>
          <w:color w:val="EE0000"/>
          <w:sz w:val="24"/>
          <w:szCs w:val="24"/>
        </w:rPr>
        <w:t>):</w:t>
      </w:r>
    </w:p>
    <w:p w14:paraId="41140671" w14:textId="77777777" w:rsidR="000E016D" w:rsidRPr="00615CC7" w:rsidRDefault="00000000" w:rsidP="00615CC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Genel müdahale repertuarı, kaynakça/okuma listesi, beceri pratikleri (gerçek veri içermeden).</w:t>
      </w:r>
    </w:p>
    <w:p w14:paraId="3847F17F" w14:textId="77777777" w:rsidR="000E016D" w:rsidRPr="00615CC7" w:rsidRDefault="000E016D" w:rsidP="00615CC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BE9F1C3" w14:textId="10BA02D3" w:rsidR="000E016D" w:rsidRPr="00EE68E4" w:rsidRDefault="009C197C" w:rsidP="00EE68E4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 xml:space="preserve">5) GÜVENLI ÇALIŞMA </w:t>
      </w:r>
    </w:p>
    <w:p w14:paraId="278024D2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Şüphedeysen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Kullanma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danış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elemanı/koordinatör).</w:t>
      </w:r>
    </w:p>
    <w:p w14:paraId="7A115963" w14:textId="77777777" w:rsidR="000E016D" w:rsidRPr="00615CC7" w:rsidRDefault="000E016D" w:rsidP="00615CC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69F27A6" w14:textId="583657AF" w:rsidR="000E016D" w:rsidRPr="00615CC7" w:rsidRDefault="009C197C" w:rsidP="00615CC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>6) İHLAL VE BILDIRIM</w:t>
      </w:r>
    </w:p>
    <w:p w14:paraId="22C0C860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Bu politikanın ihlali (ör. gerçek danışan verisini YZ’ye aktarma) ders başarısını, disiplin sürecini ve hukuki sorumluluğu doğurabilir. Her şüpheli durum 24 saat içinde yazılı olarak ders yürütücüsüne bildirilir.</w:t>
      </w:r>
    </w:p>
    <w:p w14:paraId="58D3BFC6" w14:textId="77777777" w:rsidR="000E016D" w:rsidRDefault="000E016D" w:rsidP="00615CC7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1C34AA1" w14:textId="77777777" w:rsidR="009C197C" w:rsidRPr="00615CC7" w:rsidRDefault="009C197C" w:rsidP="00615CC7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E70F1E9" w14:textId="77777777" w:rsidR="000E016D" w:rsidRPr="00615CC7" w:rsidRDefault="00000000" w:rsidP="00615CC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CC7">
        <w:rPr>
          <w:rFonts w:ascii="Times New Roman" w:hAnsi="Times New Roman" w:cs="Times New Roman"/>
          <w:color w:val="auto"/>
          <w:sz w:val="24"/>
          <w:szCs w:val="24"/>
        </w:rPr>
        <w:t>ÖĞRENCİ TAAHHÜDÜ</w:t>
      </w:r>
    </w:p>
    <w:p w14:paraId="5DFD4F76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>1) Gerçek danışan verisini herhangi bir tüketici tipi YZ’ye aktarmayacağım.</w:t>
      </w:r>
    </w:p>
    <w:p w14:paraId="3CF8E830" w14:textId="4F3DD181" w:rsidR="000E016D" w:rsidRPr="00615CC7" w:rsidRDefault="00615CC7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Danışan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kavramsallaştırması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özeti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içerikleri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kendi klinik aklımla üretecek, gerekiyorsa yalnızca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kurgusal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verilerle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YZ’den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yararlanacağım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.</w:t>
      </w:r>
    </w:p>
    <w:p w14:paraId="33F03D8C" w14:textId="06829A11" w:rsidR="000E016D" w:rsidRPr="00615CC7" w:rsidRDefault="00615CC7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sz w:val="24"/>
          <w:szCs w:val="24"/>
        </w:rPr>
        <w:t xml:space="preserve">3) Şüpheli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durumları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derhal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danışacağım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altına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CC7">
        <w:rPr>
          <w:rFonts w:ascii="Times New Roman" w:hAnsi="Times New Roman" w:cs="Times New Roman"/>
          <w:sz w:val="24"/>
          <w:szCs w:val="24"/>
        </w:rPr>
        <w:t>alacağım</w:t>
      </w:r>
      <w:proofErr w:type="spellEnd"/>
      <w:r w:rsidRPr="00615CC7">
        <w:rPr>
          <w:rFonts w:ascii="Times New Roman" w:hAnsi="Times New Roman" w:cs="Times New Roman"/>
          <w:sz w:val="24"/>
          <w:szCs w:val="24"/>
        </w:rPr>
        <w:t>.</w:t>
      </w:r>
    </w:p>
    <w:p w14:paraId="2135661E" w14:textId="77777777" w:rsidR="00615CC7" w:rsidRPr="00615CC7" w:rsidRDefault="00615CC7" w:rsidP="00615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601F9" w14:textId="77777777" w:rsidR="000E016D" w:rsidRPr="00615CC7" w:rsidRDefault="000E016D" w:rsidP="00615CC7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4366654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Ad Soyad: </w:t>
      </w:r>
      <w:r w:rsidRPr="00615CC7">
        <w:rPr>
          <w:rFonts w:ascii="Times New Roman" w:hAnsi="Times New Roman" w:cs="Times New Roman"/>
          <w:sz w:val="24"/>
          <w:szCs w:val="24"/>
        </w:rPr>
        <w:t xml:space="preserve">…………………………………    </w:t>
      </w:r>
      <w:r w:rsidRPr="00615CC7">
        <w:rPr>
          <w:rFonts w:ascii="Times New Roman" w:hAnsi="Times New Roman" w:cs="Times New Roman"/>
          <w:b/>
          <w:sz w:val="24"/>
          <w:szCs w:val="24"/>
        </w:rPr>
        <w:t xml:space="preserve">Numara: </w:t>
      </w:r>
      <w:r w:rsidRPr="00615CC7">
        <w:rPr>
          <w:rFonts w:ascii="Times New Roman" w:hAnsi="Times New Roman" w:cs="Times New Roman"/>
          <w:sz w:val="24"/>
          <w:szCs w:val="24"/>
        </w:rPr>
        <w:t>………………</w:t>
      </w:r>
    </w:p>
    <w:p w14:paraId="5600792F" w14:textId="77777777" w:rsidR="000E016D" w:rsidRPr="00615CC7" w:rsidRDefault="000E016D" w:rsidP="00615CC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6B35E3A7" w14:textId="77777777" w:rsidR="000E016D" w:rsidRPr="00615CC7" w:rsidRDefault="00000000" w:rsidP="00615CC7">
      <w:pPr>
        <w:jc w:val="both"/>
        <w:rPr>
          <w:rFonts w:ascii="Times New Roman" w:hAnsi="Times New Roman" w:cs="Times New Roman"/>
          <w:sz w:val="24"/>
          <w:szCs w:val="24"/>
        </w:rPr>
      </w:pPr>
      <w:r w:rsidRPr="00615CC7">
        <w:rPr>
          <w:rFonts w:ascii="Times New Roman" w:hAnsi="Times New Roman" w:cs="Times New Roman"/>
          <w:b/>
          <w:sz w:val="24"/>
          <w:szCs w:val="24"/>
        </w:rPr>
        <w:t xml:space="preserve">İmza: </w:t>
      </w:r>
      <w:r w:rsidRPr="00615CC7">
        <w:rPr>
          <w:rFonts w:ascii="Times New Roman" w:hAnsi="Times New Roman" w:cs="Times New Roman"/>
          <w:sz w:val="24"/>
          <w:szCs w:val="24"/>
        </w:rPr>
        <w:t xml:space="preserve">………………………………………    </w:t>
      </w:r>
      <w:r w:rsidRPr="00615CC7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r w:rsidRPr="00615CC7">
        <w:rPr>
          <w:rFonts w:ascii="Times New Roman" w:hAnsi="Times New Roman" w:cs="Times New Roman"/>
          <w:sz w:val="24"/>
          <w:szCs w:val="24"/>
        </w:rPr>
        <w:t>…… / …… / 20……</w:t>
      </w:r>
    </w:p>
    <w:p w14:paraId="6C562D62" w14:textId="189B58A7" w:rsidR="000E016D" w:rsidRPr="00615CC7" w:rsidRDefault="000E016D" w:rsidP="00615C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016D" w:rsidRPr="00615C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03FA" w14:textId="77777777" w:rsidR="00607600" w:rsidRDefault="00607600" w:rsidP="00D42A52">
      <w:pPr>
        <w:spacing w:after="0" w:line="240" w:lineRule="auto"/>
      </w:pPr>
      <w:r>
        <w:separator/>
      </w:r>
    </w:p>
  </w:endnote>
  <w:endnote w:type="continuationSeparator" w:id="0">
    <w:p w14:paraId="305A6FFF" w14:textId="77777777" w:rsidR="00607600" w:rsidRDefault="00607600" w:rsidP="00D4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77C1" w14:textId="77777777" w:rsidR="00607600" w:rsidRDefault="00607600" w:rsidP="00D42A52">
      <w:pPr>
        <w:spacing w:after="0" w:line="240" w:lineRule="auto"/>
      </w:pPr>
      <w:r>
        <w:separator/>
      </w:r>
    </w:p>
  </w:footnote>
  <w:footnote w:type="continuationSeparator" w:id="0">
    <w:p w14:paraId="0ACDF46C" w14:textId="77777777" w:rsidR="00607600" w:rsidRDefault="00607600" w:rsidP="00D4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BD6034"/>
    <w:multiLevelType w:val="hybridMultilevel"/>
    <w:tmpl w:val="FF90F6B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B0636F"/>
    <w:multiLevelType w:val="hybridMultilevel"/>
    <w:tmpl w:val="B49EBC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034954">
    <w:abstractNumId w:val="8"/>
  </w:num>
  <w:num w:numId="2" w16cid:durableId="643239344">
    <w:abstractNumId w:val="6"/>
  </w:num>
  <w:num w:numId="3" w16cid:durableId="1892424823">
    <w:abstractNumId w:val="5"/>
  </w:num>
  <w:num w:numId="4" w16cid:durableId="1533103908">
    <w:abstractNumId w:val="4"/>
  </w:num>
  <w:num w:numId="5" w16cid:durableId="530386873">
    <w:abstractNumId w:val="7"/>
  </w:num>
  <w:num w:numId="6" w16cid:durableId="87388279">
    <w:abstractNumId w:val="3"/>
  </w:num>
  <w:num w:numId="7" w16cid:durableId="2128967076">
    <w:abstractNumId w:val="2"/>
  </w:num>
  <w:num w:numId="8" w16cid:durableId="475952828">
    <w:abstractNumId w:val="1"/>
  </w:num>
  <w:num w:numId="9" w16cid:durableId="747462892">
    <w:abstractNumId w:val="0"/>
  </w:num>
  <w:num w:numId="10" w16cid:durableId="1283609537">
    <w:abstractNumId w:val="10"/>
  </w:num>
  <w:num w:numId="11" w16cid:durableId="86194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16D"/>
    <w:rsid w:val="0015074B"/>
    <w:rsid w:val="00163887"/>
    <w:rsid w:val="0029639D"/>
    <w:rsid w:val="00326F90"/>
    <w:rsid w:val="006035EC"/>
    <w:rsid w:val="00607600"/>
    <w:rsid w:val="00615CC7"/>
    <w:rsid w:val="007B610D"/>
    <w:rsid w:val="008B4266"/>
    <w:rsid w:val="009C197C"/>
    <w:rsid w:val="00AA1D8D"/>
    <w:rsid w:val="00B468ED"/>
    <w:rsid w:val="00B47730"/>
    <w:rsid w:val="00CB0664"/>
    <w:rsid w:val="00D42A52"/>
    <w:rsid w:val="00E05279"/>
    <w:rsid w:val="00EE4E9F"/>
    <w:rsid w:val="00EE68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BD7F5"/>
  <w14:defaultImageDpi w14:val="300"/>
  <w15:docId w15:val="{82CA67E2-1142-4102-894C-9EBDFCA5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2055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6</cp:revision>
  <dcterms:created xsi:type="dcterms:W3CDTF">2025-09-11T20:39:00Z</dcterms:created>
  <dcterms:modified xsi:type="dcterms:W3CDTF">2025-09-30T11:44:00Z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8e5f2ac3-813c-4e2f-b537-57f818dcdbcf</vt:lpwstr>
  </property>
</Properties>
</file>